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7B" w:rsidRDefault="002B247B" w:rsidP="0057614F">
      <w:pPr>
        <w:spacing w:after="0" w:line="240" w:lineRule="auto"/>
        <w:ind w:left="10773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238D6">
        <w:rPr>
          <w:rFonts w:ascii="Times New Roman" w:hAnsi="Times New Roman" w:cs="Times New Roman"/>
          <w:sz w:val="28"/>
          <w:szCs w:val="28"/>
        </w:rPr>
        <w:t>5</w:t>
      </w:r>
    </w:p>
    <w:p w:rsidR="002B247B" w:rsidRPr="00F220A3" w:rsidRDefault="002B247B" w:rsidP="0057614F">
      <w:pPr>
        <w:spacing w:after="0" w:line="240" w:lineRule="auto"/>
        <w:ind w:left="10773" w:right="567"/>
        <w:rPr>
          <w:rFonts w:ascii="Times New Roman" w:hAnsi="Times New Roman" w:cs="Times New Roman"/>
          <w:sz w:val="24"/>
          <w:szCs w:val="28"/>
        </w:rPr>
      </w:pPr>
    </w:p>
    <w:p w:rsidR="0057614F" w:rsidRDefault="0057614F" w:rsidP="0057614F">
      <w:pPr>
        <w:spacing w:after="0" w:line="240" w:lineRule="auto"/>
        <w:ind w:left="10773" w:right="567"/>
        <w:rPr>
          <w:rFonts w:ascii="Times New Roman" w:hAnsi="Times New Roman" w:cs="Times New Roman"/>
          <w:sz w:val="28"/>
          <w:szCs w:val="28"/>
        </w:rPr>
      </w:pPr>
      <w:r w:rsidRPr="0057614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171F8" w:rsidRPr="00F220A3" w:rsidRDefault="005171F8" w:rsidP="005171F8">
      <w:pPr>
        <w:spacing w:after="0" w:line="240" w:lineRule="auto"/>
        <w:ind w:left="10773" w:right="567"/>
        <w:rPr>
          <w:rFonts w:ascii="Times New Roman" w:hAnsi="Times New Roman" w:cs="Times New Roman"/>
          <w:sz w:val="24"/>
          <w:szCs w:val="28"/>
        </w:rPr>
      </w:pPr>
    </w:p>
    <w:p w:rsidR="0057614F" w:rsidRPr="0057614F" w:rsidRDefault="0057614F" w:rsidP="00F220A3">
      <w:pPr>
        <w:spacing w:after="640" w:line="240" w:lineRule="auto"/>
        <w:ind w:left="10773" w:right="567"/>
        <w:rPr>
          <w:rFonts w:ascii="Times New Roman" w:hAnsi="Times New Roman" w:cs="Times New Roman"/>
          <w:sz w:val="28"/>
          <w:szCs w:val="28"/>
        </w:rPr>
      </w:pPr>
      <w:r w:rsidRPr="0057614F">
        <w:rPr>
          <w:rFonts w:ascii="Times New Roman" w:hAnsi="Times New Roman" w:cs="Times New Roman"/>
          <w:sz w:val="28"/>
          <w:szCs w:val="28"/>
        </w:rPr>
        <w:t xml:space="preserve">к </w:t>
      </w:r>
      <w:r w:rsidR="001852FF">
        <w:rPr>
          <w:rFonts w:ascii="Times New Roman" w:hAnsi="Times New Roman" w:cs="Times New Roman"/>
          <w:sz w:val="28"/>
          <w:szCs w:val="28"/>
        </w:rPr>
        <w:t>Региональной п</w:t>
      </w:r>
      <w:r w:rsidRPr="0057614F">
        <w:rPr>
          <w:rFonts w:ascii="Times New Roman" w:hAnsi="Times New Roman" w:cs="Times New Roman"/>
          <w:sz w:val="28"/>
          <w:szCs w:val="28"/>
        </w:rPr>
        <w:t>рограмме переселения</w:t>
      </w:r>
    </w:p>
    <w:p w:rsidR="0077049C" w:rsidRPr="0077049C" w:rsidRDefault="0077049C" w:rsidP="0077049C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49C">
        <w:rPr>
          <w:rFonts w:ascii="Times New Roman" w:hAnsi="Times New Roman" w:cs="Times New Roman"/>
          <w:b/>
          <w:sz w:val="28"/>
          <w:szCs w:val="28"/>
        </w:rPr>
        <w:t>ЦЕЛЕВЫЕ ПОКАЗАТЕЛИ (</w:t>
      </w:r>
      <w:r w:rsidR="00A1787A">
        <w:rPr>
          <w:rFonts w:ascii="Times New Roman" w:hAnsi="Times New Roman" w:cs="Times New Roman"/>
          <w:b/>
          <w:sz w:val="28"/>
          <w:szCs w:val="28"/>
        </w:rPr>
        <w:t>ИНДИКАТОРЫ</w:t>
      </w:r>
      <w:r w:rsidRPr="0077049C">
        <w:rPr>
          <w:rFonts w:ascii="Times New Roman" w:hAnsi="Times New Roman" w:cs="Times New Roman"/>
          <w:b/>
          <w:sz w:val="28"/>
          <w:szCs w:val="28"/>
        </w:rPr>
        <w:t>)</w:t>
      </w:r>
    </w:p>
    <w:p w:rsidR="0077049C" w:rsidRPr="0077049C" w:rsidRDefault="0077049C" w:rsidP="0077049C">
      <w:pPr>
        <w:spacing w:after="48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49C">
        <w:rPr>
          <w:rFonts w:ascii="Times New Roman" w:hAnsi="Times New Roman" w:cs="Times New Roman"/>
          <w:b/>
          <w:sz w:val="28"/>
          <w:szCs w:val="28"/>
        </w:rPr>
        <w:t>Региональной программы переселения</w:t>
      </w:r>
    </w:p>
    <w:tbl>
      <w:tblPr>
        <w:tblStyle w:val="1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749"/>
        <w:gridCol w:w="7297"/>
        <w:gridCol w:w="1843"/>
        <w:gridCol w:w="992"/>
        <w:gridCol w:w="993"/>
        <w:gridCol w:w="995"/>
        <w:gridCol w:w="1350"/>
      </w:tblGrid>
      <w:tr w:rsidR="0077049C" w:rsidTr="00BB0845">
        <w:trPr>
          <w:tblHeader/>
        </w:trPr>
        <w:tc>
          <w:tcPr>
            <w:tcW w:w="749" w:type="dxa"/>
            <w:vMerge w:val="restart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297" w:type="dxa"/>
            <w:vMerge w:val="restart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Региональной программы переселения, отдельного мероприятия, целевого показателя</w:t>
            </w:r>
          </w:p>
        </w:tc>
        <w:tc>
          <w:tcPr>
            <w:tcW w:w="1843" w:type="dxa"/>
            <w:vMerge w:val="restart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980" w:type="dxa"/>
            <w:gridSpan w:val="3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Плановый период (плановый показатель)</w:t>
            </w:r>
          </w:p>
        </w:tc>
        <w:tc>
          <w:tcPr>
            <w:tcW w:w="1350" w:type="dxa"/>
            <w:vMerge w:val="restart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</w:tr>
      <w:tr w:rsidR="0077049C" w:rsidTr="0077049C">
        <w:trPr>
          <w:trHeight w:val="696"/>
          <w:tblHeader/>
        </w:trPr>
        <w:tc>
          <w:tcPr>
            <w:tcW w:w="749" w:type="dxa"/>
            <w:vMerge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7" w:type="dxa"/>
            <w:vMerge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993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995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350" w:type="dxa"/>
            <w:vMerge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9C" w:rsidTr="00BB0845">
        <w:trPr>
          <w:trHeight w:val="1264"/>
        </w:trPr>
        <w:tc>
          <w:tcPr>
            <w:tcW w:w="749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97" w:type="dxa"/>
          </w:tcPr>
          <w:p w:rsidR="0077049C" w:rsidRDefault="0077049C" w:rsidP="00BB0845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«Оказание содействия добровольному переселению в Кировскую область соотечественников, проживающих за рубежом» на 2018 – 2020 годы</w:t>
            </w:r>
          </w:p>
        </w:tc>
        <w:tc>
          <w:tcPr>
            <w:tcW w:w="1843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9C" w:rsidTr="00BB0845">
        <w:trPr>
          <w:trHeight w:val="986"/>
        </w:trPr>
        <w:tc>
          <w:tcPr>
            <w:tcW w:w="749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297" w:type="dxa"/>
          </w:tcPr>
          <w:p w:rsidR="0077049C" w:rsidRDefault="0077049C" w:rsidP="00BB0845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участников Региональной программы переселения и членов их семей</w:t>
            </w:r>
          </w:p>
        </w:tc>
        <w:tc>
          <w:tcPr>
            <w:tcW w:w="1843" w:type="dxa"/>
          </w:tcPr>
          <w:p w:rsidR="0077049C" w:rsidRDefault="0077049C" w:rsidP="008D0C99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3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995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350" w:type="dxa"/>
          </w:tcPr>
          <w:p w:rsidR="00923481" w:rsidRDefault="00923481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</w:tr>
      <w:tr w:rsidR="0077049C" w:rsidTr="00BB0845">
        <w:trPr>
          <w:trHeight w:val="1491"/>
        </w:trPr>
        <w:tc>
          <w:tcPr>
            <w:tcW w:w="749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297" w:type="dxa"/>
          </w:tcPr>
          <w:p w:rsidR="008D0C99" w:rsidRDefault="0077049C" w:rsidP="008D0C99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привлеченных </w:t>
            </w:r>
            <w:r w:rsidR="008D0C9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сферу здравоохранения Кировской области </w:t>
            </w:r>
            <w:r w:rsidR="008D0C99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специалистов с высшим (медицинским) образованием (врачей)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числа участников Региональной программы переселения</w:t>
            </w:r>
          </w:p>
          <w:p w:rsidR="0077049C" w:rsidRDefault="0077049C" w:rsidP="008D0C99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членов их семей</w:t>
            </w:r>
          </w:p>
        </w:tc>
        <w:tc>
          <w:tcPr>
            <w:tcW w:w="1843" w:type="dxa"/>
          </w:tcPr>
          <w:p w:rsidR="0077049C" w:rsidRDefault="0077049C" w:rsidP="008D0C99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5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0" w:type="dxa"/>
          </w:tcPr>
          <w:p w:rsidR="0077049C" w:rsidRDefault="00923481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7049C" w:rsidRPr="00E65A6D" w:rsidTr="00BB0845">
        <w:tc>
          <w:tcPr>
            <w:tcW w:w="749" w:type="dxa"/>
          </w:tcPr>
          <w:p w:rsidR="0077049C" w:rsidRPr="00E65A6D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A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97" w:type="dxa"/>
          </w:tcPr>
          <w:p w:rsidR="0077049C" w:rsidRPr="00E65A6D" w:rsidRDefault="0077049C" w:rsidP="00BB0845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E65A6D">
              <w:rPr>
                <w:rFonts w:ascii="Times New Roman" w:hAnsi="Times New Roman" w:cs="Times New Roman"/>
                <w:sz w:val="28"/>
                <w:szCs w:val="28"/>
              </w:rPr>
              <w:t>Отдельные мероприятия Региональной программы переселения</w:t>
            </w:r>
          </w:p>
        </w:tc>
        <w:tc>
          <w:tcPr>
            <w:tcW w:w="1843" w:type="dxa"/>
          </w:tcPr>
          <w:p w:rsidR="0077049C" w:rsidRPr="00E65A6D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049C" w:rsidRPr="00E65A6D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7049C" w:rsidRPr="00E65A6D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77049C" w:rsidRPr="00E65A6D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77049C" w:rsidRPr="00E65A6D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9C" w:rsidTr="00BB0845">
        <w:tc>
          <w:tcPr>
            <w:tcW w:w="749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7297" w:type="dxa"/>
          </w:tcPr>
          <w:p w:rsidR="0077049C" w:rsidRPr="00941867" w:rsidRDefault="0077049C" w:rsidP="00BB0845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941867">
              <w:rPr>
                <w:rFonts w:ascii="Times New Roman" w:hAnsi="Times New Roman" w:cs="Times New Roman"/>
                <w:sz w:val="28"/>
                <w:szCs w:val="28"/>
              </w:rPr>
              <w:t xml:space="preserve">Отдельное мероприятие 1. </w:t>
            </w:r>
            <w:r w:rsidR="004C61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правовых </w:t>
            </w:r>
            <w:r w:rsidRPr="00941867">
              <w:rPr>
                <w:rFonts w:ascii="Times New Roman" w:hAnsi="Times New Roman" w:cs="Times New Roman"/>
                <w:sz w:val="28"/>
                <w:szCs w:val="28"/>
              </w:rPr>
              <w:t xml:space="preserve">и информационных условий, способствующих добровольному переселению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Кировскую область </w:t>
            </w:r>
            <w:r w:rsidRPr="00941867">
              <w:rPr>
                <w:rFonts w:ascii="Times New Roman" w:hAnsi="Times New Roman" w:cs="Times New Roman"/>
                <w:sz w:val="28"/>
                <w:szCs w:val="28"/>
              </w:rPr>
              <w:t>соотечественников, проживающих за рубежом</w:t>
            </w:r>
            <w:r w:rsidR="004C6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9C" w:rsidTr="00BB0845">
        <w:tc>
          <w:tcPr>
            <w:tcW w:w="749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7297" w:type="dxa"/>
          </w:tcPr>
          <w:p w:rsidR="0077049C" w:rsidRPr="00757AF9" w:rsidRDefault="0077049C" w:rsidP="00BB0845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презентаций Региональной программы переселения, проведенных управлением ГСЗН Кировской области</w:t>
            </w:r>
          </w:p>
        </w:tc>
        <w:tc>
          <w:tcPr>
            <w:tcW w:w="1843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5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0" w:type="dxa"/>
          </w:tcPr>
          <w:p w:rsidR="0077049C" w:rsidRDefault="00923481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7049C" w:rsidTr="00BB0845">
        <w:tc>
          <w:tcPr>
            <w:tcW w:w="749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7297" w:type="dxa"/>
          </w:tcPr>
          <w:p w:rsidR="0077049C" w:rsidRPr="00757AF9" w:rsidRDefault="0077049C" w:rsidP="00BB0845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справочных, информационных и методических материалов в сфере реализации Региональной программы переселения, изданных или опубликованных в средствах массовой информации, включая размещение в информационно-телекоммуникационной сети «Интернет»</w:t>
            </w:r>
          </w:p>
        </w:tc>
        <w:tc>
          <w:tcPr>
            <w:tcW w:w="1843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5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50" w:type="dxa"/>
          </w:tcPr>
          <w:p w:rsidR="0077049C" w:rsidRDefault="00923481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77049C" w:rsidTr="00BB0845">
        <w:tc>
          <w:tcPr>
            <w:tcW w:w="749" w:type="dxa"/>
          </w:tcPr>
          <w:p w:rsidR="0077049C" w:rsidRPr="00757AF9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297" w:type="dxa"/>
          </w:tcPr>
          <w:p w:rsidR="0077049C" w:rsidRDefault="0077049C" w:rsidP="00BB0845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757AF9">
              <w:rPr>
                <w:rFonts w:ascii="Times New Roman" w:hAnsi="Times New Roman" w:cs="Times New Roman"/>
                <w:sz w:val="28"/>
                <w:szCs w:val="28"/>
              </w:rPr>
              <w:t xml:space="preserve">Отдельное мероприятие 2. </w:t>
            </w:r>
            <w:r w:rsidR="004C61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57AF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приема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Региональной п</w:t>
            </w:r>
            <w:r w:rsidRPr="00757AF9">
              <w:rPr>
                <w:rFonts w:ascii="Times New Roman" w:hAnsi="Times New Roman" w:cs="Times New Roman"/>
                <w:sz w:val="28"/>
                <w:szCs w:val="28"/>
              </w:rPr>
              <w:t>рограммы переселения и членов их семей на территории Кировской области</w:t>
            </w:r>
            <w:r w:rsidR="004C6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9C" w:rsidTr="00BB0845">
        <w:tc>
          <w:tcPr>
            <w:tcW w:w="749" w:type="dxa"/>
          </w:tcPr>
          <w:p w:rsidR="0077049C" w:rsidRPr="00941867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7297" w:type="dxa"/>
          </w:tcPr>
          <w:p w:rsidR="0077049C" w:rsidRDefault="0077049C" w:rsidP="00BB0845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зарегистрированных по месту пребывания либо по месту жительства на территории Кировской области участников Региональной программы переселения, получивших свидетельства участника программы переселения в государстве своего постоянного проживания, и членов их семей</w:t>
            </w:r>
          </w:p>
        </w:tc>
        <w:tc>
          <w:tcPr>
            <w:tcW w:w="1843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5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50" w:type="dxa"/>
          </w:tcPr>
          <w:p w:rsidR="0077049C" w:rsidRDefault="00923481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7049C" w:rsidRPr="00E65A6D" w:rsidTr="00BB0845">
        <w:tc>
          <w:tcPr>
            <w:tcW w:w="749" w:type="dxa"/>
          </w:tcPr>
          <w:p w:rsidR="0077049C" w:rsidRPr="00E65A6D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A6D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7297" w:type="dxa"/>
          </w:tcPr>
          <w:p w:rsidR="0077049C" w:rsidRPr="00E65A6D" w:rsidRDefault="0077049C" w:rsidP="00BB0845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5A6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выданных свидетельств участника программы переселения соотечественникам, являющимся иностранными гражданами, постоянно или временно </w:t>
            </w:r>
            <w:r w:rsidRPr="00E65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проживающими на законном основании на территории Кировской области либо прибывшим на территорию Российской Федерации в экстренном массовом порядке, признанным беженцами на территории Российской Федерации или получившим временное убежище на территории Российской Федерации</w:t>
            </w:r>
            <w:proofErr w:type="gramEnd"/>
          </w:p>
        </w:tc>
        <w:tc>
          <w:tcPr>
            <w:tcW w:w="1843" w:type="dxa"/>
          </w:tcPr>
          <w:p w:rsidR="0077049C" w:rsidRPr="00E65A6D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  <w:p w:rsidR="0077049C" w:rsidRPr="00E65A6D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049C" w:rsidRPr="00E65A6D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 w:rsidRPr="00E65A6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77049C" w:rsidRPr="00E65A6D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 w:rsidRPr="00E65A6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5" w:type="dxa"/>
          </w:tcPr>
          <w:p w:rsidR="0077049C" w:rsidRPr="00E65A6D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 w:rsidRPr="00E65A6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50" w:type="dxa"/>
          </w:tcPr>
          <w:p w:rsidR="0077049C" w:rsidRPr="00E65A6D" w:rsidRDefault="00923481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 w:rsidRPr="00E65A6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77049C" w:rsidTr="00BB0845">
        <w:trPr>
          <w:trHeight w:val="1421"/>
        </w:trPr>
        <w:tc>
          <w:tcPr>
            <w:tcW w:w="749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7297" w:type="dxa"/>
          </w:tcPr>
          <w:p w:rsidR="0077049C" w:rsidRPr="00757AF9" w:rsidRDefault="0077049C" w:rsidP="00BB0845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Отдельное мероприятие 3. </w:t>
            </w:r>
            <w:r w:rsidR="004C61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адаптации и жизнедеятельности участников Региональной программы переселения и членов их семей </w:t>
            </w:r>
            <w:r w:rsidR="004C61FC">
              <w:rPr>
                <w:rFonts w:ascii="Times New Roman" w:hAnsi="Times New Roman" w:cs="Times New Roman"/>
                <w:sz w:val="28"/>
                <w:szCs w:val="28"/>
              </w:rPr>
              <w:t>на территории Кировской области»</w:t>
            </w:r>
          </w:p>
        </w:tc>
        <w:tc>
          <w:tcPr>
            <w:tcW w:w="1843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9C" w:rsidTr="00BB0845">
        <w:trPr>
          <w:trHeight w:val="2390"/>
        </w:trPr>
        <w:tc>
          <w:tcPr>
            <w:tcW w:w="749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7297" w:type="dxa"/>
          </w:tcPr>
          <w:p w:rsidR="0077049C" w:rsidRPr="00FF17BC" w:rsidRDefault="0077049C" w:rsidP="00BB0845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участников Региональной программы переселения и членов их семей, поставленных на учет в налоговом органе, а также получивших полисы обязательного медицинского страхования и страховые свидетельства обязательного пенсионного страхования, в общей численности участников Региональной программы переселения и членов их семей</w:t>
            </w:r>
          </w:p>
        </w:tc>
        <w:tc>
          <w:tcPr>
            <w:tcW w:w="1843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7049C" w:rsidRDefault="0077049C" w:rsidP="008D0C99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5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50" w:type="dxa"/>
          </w:tcPr>
          <w:p w:rsidR="0077049C" w:rsidRDefault="00923481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8D0C9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7049C" w:rsidTr="00BB0845">
        <w:tc>
          <w:tcPr>
            <w:tcW w:w="749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7297" w:type="dxa"/>
          </w:tcPr>
          <w:p w:rsidR="0077049C" w:rsidRDefault="0077049C" w:rsidP="00BB0845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трудоустроенных участников Региональной программы переселения и членов их семей трудоспособного возраста в общей численности участников Региональной программы переселения и членов их семей трудоспособного возраста</w:t>
            </w:r>
          </w:p>
        </w:tc>
        <w:tc>
          <w:tcPr>
            <w:tcW w:w="1843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5" w:type="dxa"/>
          </w:tcPr>
          <w:p w:rsidR="0077049C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50" w:type="dxa"/>
          </w:tcPr>
          <w:p w:rsidR="0077049C" w:rsidRDefault="00923481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704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049C" w:rsidTr="00BB0845">
        <w:tc>
          <w:tcPr>
            <w:tcW w:w="749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297" w:type="dxa"/>
          </w:tcPr>
          <w:p w:rsidR="0077049C" w:rsidRDefault="0077049C" w:rsidP="00BB0845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Отдельное мероприятие 4. </w:t>
            </w:r>
            <w:r w:rsidR="004C61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сферы здравоохранения Кировской области медицинскими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работниками из числа участников Региональной программы переселения и членов их семей</w:t>
            </w:r>
            <w:r w:rsidR="004C6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9C" w:rsidTr="00BB0845">
        <w:tc>
          <w:tcPr>
            <w:tcW w:w="749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7" w:type="dxa"/>
          </w:tcPr>
          <w:p w:rsidR="0077049C" w:rsidRPr="00482A26" w:rsidRDefault="008D0C99" w:rsidP="008D0C99">
            <w:pPr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77049C" w:rsidRPr="004C6C9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Региональной программы из числа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специалистов с высшим (медицинским) образованием (врачей)</w:t>
            </w:r>
            <w:r w:rsidR="0077049C" w:rsidRPr="004C6C92">
              <w:rPr>
                <w:rFonts w:ascii="Times New Roman" w:hAnsi="Times New Roman" w:cs="Times New Roman"/>
                <w:sz w:val="28"/>
                <w:szCs w:val="28"/>
              </w:rPr>
              <w:t xml:space="preserve">, поступивших на работу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</w:t>
            </w:r>
            <w:r w:rsidR="0077049C" w:rsidRPr="004C6C92">
              <w:rPr>
                <w:rFonts w:ascii="Times New Roman" w:hAnsi="Times New Roman" w:cs="Times New Roman"/>
                <w:sz w:val="28"/>
                <w:szCs w:val="28"/>
              </w:rPr>
              <w:t>медицинские организации Кировской области</w:t>
            </w:r>
          </w:p>
        </w:tc>
        <w:tc>
          <w:tcPr>
            <w:tcW w:w="1843" w:type="dxa"/>
          </w:tcPr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77049C" w:rsidRDefault="0077049C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049C" w:rsidRPr="002875E2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3" w:type="dxa"/>
          </w:tcPr>
          <w:p w:rsidR="0077049C" w:rsidRPr="002875E2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5" w:type="dxa"/>
          </w:tcPr>
          <w:p w:rsidR="0077049C" w:rsidRPr="002875E2" w:rsidRDefault="008D0C99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50" w:type="dxa"/>
          </w:tcPr>
          <w:p w:rsidR="0077049C" w:rsidRPr="002875E2" w:rsidRDefault="00923481" w:rsidP="00BB0845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770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</w:tbl>
    <w:p w:rsidR="006C5A74" w:rsidRPr="006C5A74" w:rsidRDefault="00BD2459" w:rsidP="009452C9">
      <w:pPr>
        <w:spacing w:before="480"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8750D1">
        <w:rPr>
          <w:rFonts w:ascii="Times New Roman" w:hAnsi="Times New Roman" w:cs="Times New Roman"/>
          <w:sz w:val="28"/>
          <w:szCs w:val="28"/>
        </w:rPr>
        <w:t>___</w:t>
      </w:r>
    </w:p>
    <w:sectPr w:rsidR="006C5A74" w:rsidRPr="006C5A74" w:rsidSect="003A2F4D">
      <w:headerReference w:type="default" r:id="rId7"/>
      <w:pgSz w:w="16838" w:h="11906" w:orient="landscape"/>
      <w:pgMar w:top="1418" w:right="1106" w:bottom="851" w:left="1134" w:header="709" w:footer="709" w:gutter="0"/>
      <w:pgNumType w:start="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078" w:rsidRDefault="00DE7078" w:rsidP="006341BA">
      <w:pPr>
        <w:spacing w:after="0" w:line="240" w:lineRule="auto"/>
      </w:pPr>
      <w:r>
        <w:separator/>
      </w:r>
    </w:p>
  </w:endnote>
  <w:endnote w:type="continuationSeparator" w:id="0">
    <w:p w:rsidR="00DE7078" w:rsidRDefault="00DE7078" w:rsidP="0063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078" w:rsidRDefault="00DE7078" w:rsidP="006341BA">
      <w:pPr>
        <w:spacing w:after="0" w:line="240" w:lineRule="auto"/>
      </w:pPr>
      <w:r>
        <w:separator/>
      </w:r>
    </w:p>
  </w:footnote>
  <w:footnote w:type="continuationSeparator" w:id="0">
    <w:p w:rsidR="00DE7078" w:rsidRDefault="00DE7078" w:rsidP="0063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5506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C06FC" w:rsidRPr="00DC06FC" w:rsidRDefault="00DC06F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06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06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06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61FC">
          <w:rPr>
            <w:rFonts w:ascii="Times New Roman" w:hAnsi="Times New Roman" w:cs="Times New Roman"/>
            <w:noProof/>
            <w:sz w:val="24"/>
            <w:szCs w:val="24"/>
          </w:rPr>
          <w:t>63</w:t>
        </w:r>
        <w:r w:rsidRPr="00DC06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06FC" w:rsidRDefault="00DC06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4F"/>
    <w:rsid w:val="00016FA7"/>
    <w:rsid w:val="00026DA4"/>
    <w:rsid w:val="00044E9E"/>
    <w:rsid w:val="000A2AB8"/>
    <w:rsid w:val="00114245"/>
    <w:rsid w:val="001852FF"/>
    <w:rsid w:val="001C1863"/>
    <w:rsid w:val="001C6D89"/>
    <w:rsid w:val="00263C3F"/>
    <w:rsid w:val="002875E2"/>
    <w:rsid w:val="002B247B"/>
    <w:rsid w:val="002B7B2C"/>
    <w:rsid w:val="002D0B2E"/>
    <w:rsid w:val="003A2F4D"/>
    <w:rsid w:val="00482A26"/>
    <w:rsid w:val="00483146"/>
    <w:rsid w:val="004A17E4"/>
    <w:rsid w:val="004A6A34"/>
    <w:rsid w:val="004C61FC"/>
    <w:rsid w:val="004C6C92"/>
    <w:rsid w:val="005171F8"/>
    <w:rsid w:val="005238D6"/>
    <w:rsid w:val="00570222"/>
    <w:rsid w:val="0057614F"/>
    <w:rsid w:val="00590A40"/>
    <w:rsid w:val="00603E4F"/>
    <w:rsid w:val="006341BA"/>
    <w:rsid w:val="00676546"/>
    <w:rsid w:val="006C56FD"/>
    <w:rsid w:val="006C5A74"/>
    <w:rsid w:val="00745634"/>
    <w:rsid w:val="00757AF9"/>
    <w:rsid w:val="00760977"/>
    <w:rsid w:val="0077049C"/>
    <w:rsid w:val="00770ECA"/>
    <w:rsid w:val="00792B3B"/>
    <w:rsid w:val="007D4FDB"/>
    <w:rsid w:val="007F5D78"/>
    <w:rsid w:val="008006CE"/>
    <w:rsid w:val="00817AE8"/>
    <w:rsid w:val="00834C43"/>
    <w:rsid w:val="008750D1"/>
    <w:rsid w:val="00886BB7"/>
    <w:rsid w:val="008C5C77"/>
    <w:rsid w:val="008D0A0A"/>
    <w:rsid w:val="008D0C99"/>
    <w:rsid w:val="008D5E8C"/>
    <w:rsid w:val="00923481"/>
    <w:rsid w:val="00941867"/>
    <w:rsid w:val="009452C9"/>
    <w:rsid w:val="00946389"/>
    <w:rsid w:val="009602F1"/>
    <w:rsid w:val="00977757"/>
    <w:rsid w:val="009F108C"/>
    <w:rsid w:val="00A024FC"/>
    <w:rsid w:val="00A1787A"/>
    <w:rsid w:val="00A42596"/>
    <w:rsid w:val="00A721F4"/>
    <w:rsid w:val="00AC33C5"/>
    <w:rsid w:val="00AC6356"/>
    <w:rsid w:val="00B77EC9"/>
    <w:rsid w:val="00BD2459"/>
    <w:rsid w:val="00C37D5B"/>
    <w:rsid w:val="00C67987"/>
    <w:rsid w:val="00CD60EC"/>
    <w:rsid w:val="00CF7699"/>
    <w:rsid w:val="00D05DD9"/>
    <w:rsid w:val="00D21942"/>
    <w:rsid w:val="00D95D47"/>
    <w:rsid w:val="00DC06FC"/>
    <w:rsid w:val="00DC76E6"/>
    <w:rsid w:val="00DE7078"/>
    <w:rsid w:val="00E0464C"/>
    <w:rsid w:val="00E23038"/>
    <w:rsid w:val="00E5151A"/>
    <w:rsid w:val="00E65A6D"/>
    <w:rsid w:val="00EC46B2"/>
    <w:rsid w:val="00EC5FBD"/>
    <w:rsid w:val="00F16ECD"/>
    <w:rsid w:val="00F220A3"/>
    <w:rsid w:val="00F22AC3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41BA"/>
  </w:style>
  <w:style w:type="paragraph" w:styleId="a6">
    <w:name w:val="footer"/>
    <w:basedOn w:val="a"/>
    <w:link w:val="a7"/>
    <w:uiPriority w:val="99"/>
    <w:unhideWhenUsed/>
    <w:rsid w:val="0063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41BA"/>
  </w:style>
  <w:style w:type="paragraph" w:styleId="a8">
    <w:name w:val="Balloon Text"/>
    <w:basedOn w:val="a"/>
    <w:link w:val="a9"/>
    <w:uiPriority w:val="99"/>
    <w:semiHidden/>
    <w:unhideWhenUsed/>
    <w:rsid w:val="0063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B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70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41BA"/>
  </w:style>
  <w:style w:type="paragraph" w:styleId="a6">
    <w:name w:val="footer"/>
    <w:basedOn w:val="a"/>
    <w:link w:val="a7"/>
    <w:uiPriority w:val="99"/>
    <w:unhideWhenUsed/>
    <w:rsid w:val="0063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41BA"/>
  </w:style>
  <w:style w:type="paragraph" w:styleId="a8">
    <w:name w:val="Balloon Text"/>
    <w:basedOn w:val="a"/>
    <w:link w:val="a9"/>
    <w:uiPriority w:val="99"/>
    <w:semiHidden/>
    <w:unhideWhenUsed/>
    <w:rsid w:val="0063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B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70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Кротов</dc:creator>
  <cp:lastModifiedBy>Мария В. Гришина</cp:lastModifiedBy>
  <cp:revision>23</cp:revision>
  <cp:lastPrinted>2018-07-17T13:59:00Z</cp:lastPrinted>
  <dcterms:created xsi:type="dcterms:W3CDTF">2018-02-28T13:56:00Z</dcterms:created>
  <dcterms:modified xsi:type="dcterms:W3CDTF">2018-07-17T13:59:00Z</dcterms:modified>
</cp:coreProperties>
</file>